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6F584243"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037BCD">
              <w:rPr>
                <w:sz w:val="22"/>
                <w:szCs w:val="22"/>
              </w:rPr>
              <w:t>2026-03-09</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16B56B06"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037BCD" w:rsidRPr="00037BCD">
        <w:rPr>
          <w:rFonts w:ascii="Arial" w:hAnsi="Arial" w:cs="Arial"/>
          <w:b/>
          <w:bCs/>
          <w:i/>
          <w:iCs/>
          <w:color w:val="000000" w:themeColor="text1"/>
          <w:sz w:val="22"/>
          <w:szCs w:val="22"/>
        </w:rPr>
        <w:t>Magistralinio kelio A15 Vilnius–Lyda ruožo nuo 11,086 iki 11,603 km rekonstravimas, apimantis sankryžos 11,424 km įrengimą</w:t>
      </w:r>
      <w:r w:rsidR="00037BCD" w:rsidRPr="00037BCD">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67946788"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w:t>
      </w:r>
      <w:r w:rsidR="000D0848">
        <w:rPr>
          <w:rFonts w:ascii="Arial" w:hAnsi="Arial" w:cs="Arial"/>
          <w:b/>
          <w:bCs/>
          <w:i/>
          <w:iCs/>
          <w:sz w:val="22"/>
          <w:szCs w:val="22"/>
        </w:rPr>
        <w:t xml:space="preserve"> dokumentacija</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09C8041A"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4C4B51">
        <w:rPr>
          <w:rFonts w:ascii="Arial" w:hAnsi="Arial" w:cs="Arial"/>
          <w:b/>
          <w:color w:val="000000" w:themeColor="text1"/>
          <w:sz w:val="22"/>
          <w:szCs w:val="22"/>
        </w:rPr>
        <w:t>kovo 18</w:t>
      </w:r>
      <w:r w:rsidRPr="006D6486">
        <w:rPr>
          <w:rFonts w:ascii="Arial" w:hAnsi="Arial" w:cs="Arial"/>
          <w:b/>
          <w:color w:val="000000" w:themeColor="text1"/>
          <w:sz w:val="22"/>
          <w:szCs w:val="22"/>
        </w:rPr>
        <w:t xml:space="preserve"> d</w:t>
      </w:r>
      <w:r w:rsidR="004C4B51">
        <w:rPr>
          <w:rFonts w:ascii="Arial" w:hAnsi="Arial" w:cs="Arial"/>
          <w:b/>
          <w:color w:val="000000" w:themeColor="text1"/>
          <w:sz w:val="22"/>
          <w:szCs w:val="22"/>
        </w:rPr>
        <w:t>.</w:t>
      </w:r>
      <w:r w:rsidRPr="006D6486">
        <w:rPr>
          <w:rFonts w:ascii="Arial" w:hAnsi="Arial" w:cs="Arial"/>
          <w:b/>
          <w:color w:val="000000" w:themeColor="text1"/>
          <w:sz w:val="22"/>
          <w:szCs w:val="22"/>
        </w:rPr>
        <w:t xml:space="preserve">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5DC63FC6"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4C4B51">
        <w:rPr>
          <w:rFonts w:ascii="Arial" w:hAnsi="Arial" w:cs="Arial"/>
          <w:color w:val="000000" w:themeColor="text1"/>
          <w:sz w:val="22"/>
          <w:szCs w:val="22"/>
        </w:rPr>
        <w:t>dokumentacija</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54D9D" w14:textId="77777777" w:rsidR="0014771C" w:rsidRPr="004A75B3" w:rsidRDefault="0014771C">
      <w:r w:rsidRPr="004A75B3">
        <w:separator/>
      </w:r>
    </w:p>
  </w:endnote>
  <w:endnote w:type="continuationSeparator" w:id="0">
    <w:p w14:paraId="3F7E1987" w14:textId="77777777" w:rsidR="0014771C" w:rsidRPr="004A75B3" w:rsidRDefault="0014771C">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5BAF2D65">
            <w:rPr>
              <w:rFonts w:ascii="Arial" w:hAnsi="Arial" w:cs="Arial"/>
              <w:sz w:val="18"/>
              <w:szCs w:val="18"/>
              <w:lang w:val="en-US"/>
            </w:rPr>
            <w:t>Trumpasis</w:t>
          </w:r>
          <w:proofErr w:type="spellEnd"/>
          <w:r w:rsidRPr="5BAF2D65">
            <w:rPr>
              <w:rFonts w:ascii="Arial" w:hAnsi="Arial" w:cs="Arial"/>
              <w:sz w:val="18"/>
              <w:szCs w:val="18"/>
              <w:lang w:val="en-US"/>
            </w:rPr>
            <w:t xml:space="preserve">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0BBB" w14:textId="77777777" w:rsidR="0014771C" w:rsidRPr="004A75B3" w:rsidRDefault="0014771C">
      <w:r w:rsidRPr="004A75B3">
        <w:separator/>
      </w:r>
    </w:p>
  </w:footnote>
  <w:footnote w:type="continuationSeparator" w:id="0">
    <w:p w14:paraId="476149FF" w14:textId="77777777" w:rsidR="0014771C" w:rsidRPr="004A75B3" w:rsidRDefault="0014771C">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BCD"/>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848"/>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4771C"/>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3203"/>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4B51"/>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1753</Words>
  <Characters>1000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36</cp:revision>
  <dcterms:created xsi:type="dcterms:W3CDTF">2026-01-07T06:21:00Z</dcterms:created>
  <dcterms:modified xsi:type="dcterms:W3CDTF">2026-03-09T14:15:00Z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